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6674E7B5" w:rsidR="00092B6D" w:rsidRPr="001078A4" w:rsidRDefault="009C431B" w:rsidP="00092B6D">
          <w:pPr>
            <w:spacing w:after="0"/>
            <w:jc w:val="center"/>
            <w:rPr>
              <w:rStyle w:val="Hyperlink"/>
              <w:rFonts w:cstheme="minorHAnsi"/>
              <w:b/>
              <w:bCs/>
              <w:noProof/>
              <w:sz w:val="28"/>
              <w:szCs w:val="28"/>
            </w:rPr>
          </w:pPr>
          <w:r w:rsidRPr="001078A4">
            <w:rPr>
              <w:rStyle w:val="Hyperlink"/>
              <w:rFonts w:cstheme="minorHAnsi"/>
              <w:b/>
              <w:bCs/>
              <w:noProof/>
              <w:sz w:val="28"/>
              <w:szCs w:val="28"/>
            </w:rPr>
            <w:t>KRAUJO KOMPONENTAI</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7772CADD" w14:textId="77777777" w:rsidR="005570B7"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09DD6A8A" w14:textId="591E9EB8" w:rsidR="005570B7" w:rsidRDefault="005570B7">
          <w:pPr>
            <w:pStyle w:val="TOC1"/>
            <w:tabs>
              <w:tab w:val="left" w:pos="720"/>
            </w:tabs>
            <w:rPr>
              <w:noProof/>
              <w:kern w:val="2"/>
              <w:sz w:val="24"/>
              <w:szCs w:val="24"/>
              <w:lang w:val="en-US" w:eastAsia="en-US"/>
              <w14:ligatures w14:val="standardContextual"/>
            </w:rPr>
          </w:pPr>
          <w:hyperlink w:anchor="_Toc203047351" w:history="1">
            <w:r w:rsidRPr="00136962">
              <w:rPr>
                <w:rStyle w:val="Hyperlink"/>
                <w:rFonts w:cstheme="minorHAnsi"/>
                <w:noProof/>
              </w:rPr>
              <w:t>1.</w:t>
            </w:r>
            <w:r>
              <w:rPr>
                <w:noProof/>
                <w:kern w:val="2"/>
                <w:sz w:val="24"/>
                <w:szCs w:val="24"/>
                <w:lang w:val="en-US" w:eastAsia="en-US"/>
                <w14:ligatures w14:val="standardContextual"/>
              </w:rPr>
              <w:tab/>
            </w:r>
            <w:r w:rsidRPr="00136962">
              <w:rPr>
                <w:rStyle w:val="Hyperlink"/>
                <w:rFonts w:cstheme="minorHAnsi"/>
                <w:noProof/>
              </w:rPr>
              <w:t>Bendrosios nuostatos</w:t>
            </w:r>
            <w:r>
              <w:rPr>
                <w:noProof/>
                <w:webHidden/>
              </w:rPr>
              <w:tab/>
            </w:r>
            <w:r>
              <w:rPr>
                <w:noProof/>
                <w:webHidden/>
              </w:rPr>
              <w:fldChar w:fldCharType="begin"/>
            </w:r>
            <w:r>
              <w:rPr>
                <w:noProof/>
                <w:webHidden/>
              </w:rPr>
              <w:instrText xml:space="preserve"> PAGEREF _Toc203047351 \h </w:instrText>
            </w:r>
            <w:r>
              <w:rPr>
                <w:noProof/>
                <w:webHidden/>
              </w:rPr>
            </w:r>
            <w:r>
              <w:rPr>
                <w:noProof/>
                <w:webHidden/>
              </w:rPr>
              <w:fldChar w:fldCharType="separate"/>
            </w:r>
            <w:r>
              <w:rPr>
                <w:noProof/>
                <w:webHidden/>
              </w:rPr>
              <w:t>2</w:t>
            </w:r>
            <w:r>
              <w:rPr>
                <w:noProof/>
                <w:webHidden/>
              </w:rPr>
              <w:fldChar w:fldCharType="end"/>
            </w:r>
          </w:hyperlink>
        </w:p>
        <w:p w14:paraId="0E4CD321" w14:textId="753BDD52" w:rsidR="005570B7" w:rsidRDefault="005570B7">
          <w:pPr>
            <w:pStyle w:val="TOC1"/>
            <w:rPr>
              <w:noProof/>
              <w:kern w:val="2"/>
              <w:sz w:val="24"/>
              <w:szCs w:val="24"/>
              <w:lang w:val="en-US" w:eastAsia="en-US"/>
              <w14:ligatures w14:val="standardContextual"/>
            </w:rPr>
          </w:pPr>
          <w:hyperlink w:anchor="_Toc203047352" w:history="1">
            <w:r w:rsidRPr="00136962">
              <w:rPr>
                <w:rStyle w:val="Hyperlink"/>
                <w:rFonts w:ascii="Calibri" w:hAnsi="Calibri" w:cs="Calibri"/>
                <w:noProof/>
              </w:rPr>
              <w:t>2</w:t>
            </w:r>
            <w:r w:rsidRPr="00136962">
              <w:rPr>
                <w:rStyle w:val="Hyperlink"/>
                <w:noProof/>
              </w:rPr>
              <w:t xml:space="preserve">. </w:t>
            </w:r>
            <w:r w:rsidRPr="00136962">
              <w:rPr>
                <w:rStyle w:val="Hyperlink"/>
                <w:rFonts w:cstheme="minorHAnsi"/>
                <w:noProof/>
              </w:rPr>
              <w:t>Pirkimo objektas</w:t>
            </w:r>
            <w:r>
              <w:rPr>
                <w:noProof/>
                <w:webHidden/>
              </w:rPr>
              <w:tab/>
            </w:r>
            <w:r>
              <w:rPr>
                <w:noProof/>
                <w:webHidden/>
              </w:rPr>
              <w:fldChar w:fldCharType="begin"/>
            </w:r>
            <w:r>
              <w:rPr>
                <w:noProof/>
                <w:webHidden/>
              </w:rPr>
              <w:instrText xml:space="preserve"> PAGEREF _Toc203047352 \h </w:instrText>
            </w:r>
            <w:r>
              <w:rPr>
                <w:noProof/>
                <w:webHidden/>
              </w:rPr>
            </w:r>
            <w:r>
              <w:rPr>
                <w:noProof/>
                <w:webHidden/>
              </w:rPr>
              <w:fldChar w:fldCharType="separate"/>
            </w:r>
            <w:r>
              <w:rPr>
                <w:noProof/>
                <w:webHidden/>
              </w:rPr>
              <w:t>2</w:t>
            </w:r>
            <w:r>
              <w:rPr>
                <w:noProof/>
                <w:webHidden/>
              </w:rPr>
              <w:fldChar w:fldCharType="end"/>
            </w:r>
          </w:hyperlink>
        </w:p>
        <w:p w14:paraId="344C45CC" w14:textId="3323B95A" w:rsidR="005570B7" w:rsidRDefault="005570B7">
          <w:pPr>
            <w:pStyle w:val="TOC1"/>
            <w:rPr>
              <w:noProof/>
              <w:kern w:val="2"/>
              <w:sz w:val="24"/>
              <w:szCs w:val="24"/>
              <w:lang w:val="en-US" w:eastAsia="en-US"/>
              <w14:ligatures w14:val="standardContextual"/>
            </w:rPr>
          </w:pPr>
          <w:hyperlink w:anchor="_Toc203047353" w:history="1">
            <w:r w:rsidRPr="00136962">
              <w:rPr>
                <w:rStyle w:val="Hyperlink"/>
                <w:rFonts w:cstheme="majorHAnsi"/>
                <w:b/>
                <w:bCs/>
                <w:noProof/>
              </w:rPr>
              <w:t>3</w:t>
            </w:r>
            <w:r w:rsidRPr="00136962">
              <w:rPr>
                <w:rStyle w:val="Hyperlink"/>
                <w:rFonts w:cstheme="majorHAnsi"/>
                <w:noProof/>
              </w:rPr>
              <w:t xml:space="preserve">. </w:t>
            </w:r>
            <w:r w:rsidRPr="00136962">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_Toc203047353 \h </w:instrText>
            </w:r>
            <w:r>
              <w:rPr>
                <w:noProof/>
                <w:webHidden/>
              </w:rPr>
            </w:r>
            <w:r>
              <w:rPr>
                <w:noProof/>
                <w:webHidden/>
              </w:rPr>
              <w:fldChar w:fldCharType="separate"/>
            </w:r>
            <w:r>
              <w:rPr>
                <w:noProof/>
                <w:webHidden/>
              </w:rPr>
              <w:t>3</w:t>
            </w:r>
            <w:r>
              <w:rPr>
                <w:noProof/>
                <w:webHidden/>
              </w:rPr>
              <w:fldChar w:fldCharType="end"/>
            </w:r>
          </w:hyperlink>
        </w:p>
        <w:p w14:paraId="6D1E6E69" w14:textId="14F88D56" w:rsidR="005570B7" w:rsidRDefault="005570B7">
          <w:pPr>
            <w:pStyle w:val="TOC1"/>
            <w:rPr>
              <w:noProof/>
              <w:kern w:val="2"/>
              <w:sz w:val="24"/>
              <w:szCs w:val="24"/>
              <w:lang w:val="en-US" w:eastAsia="en-US"/>
              <w14:ligatures w14:val="standardContextual"/>
            </w:rPr>
          </w:pPr>
          <w:hyperlink w:anchor="_Toc203047354" w:history="1">
            <w:r w:rsidRPr="00136962">
              <w:rPr>
                <w:rStyle w:val="Hyperlink"/>
                <w:noProof/>
              </w:rPr>
              <w:t>4. Reikalavimai pasiūlymų rengimui ir pateikimui</w:t>
            </w:r>
            <w:r>
              <w:rPr>
                <w:noProof/>
                <w:webHidden/>
              </w:rPr>
              <w:tab/>
            </w:r>
            <w:r>
              <w:rPr>
                <w:noProof/>
                <w:webHidden/>
              </w:rPr>
              <w:fldChar w:fldCharType="begin"/>
            </w:r>
            <w:r>
              <w:rPr>
                <w:noProof/>
                <w:webHidden/>
              </w:rPr>
              <w:instrText xml:space="preserve"> PAGEREF _Toc203047354 \h </w:instrText>
            </w:r>
            <w:r>
              <w:rPr>
                <w:noProof/>
                <w:webHidden/>
              </w:rPr>
            </w:r>
            <w:r>
              <w:rPr>
                <w:noProof/>
                <w:webHidden/>
              </w:rPr>
              <w:fldChar w:fldCharType="separate"/>
            </w:r>
            <w:r>
              <w:rPr>
                <w:noProof/>
                <w:webHidden/>
              </w:rPr>
              <w:t>4</w:t>
            </w:r>
            <w:r>
              <w:rPr>
                <w:noProof/>
                <w:webHidden/>
              </w:rPr>
              <w:fldChar w:fldCharType="end"/>
            </w:r>
          </w:hyperlink>
        </w:p>
        <w:p w14:paraId="437EA10A" w14:textId="42CFFFD4" w:rsidR="005570B7" w:rsidRDefault="005570B7">
          <w:pPr>
            <w:pStyle w:val="TOC1"/>
            <w:rPr>
              <w:noProof/>
              <w:kern w:val="2"/>
              <w:sz w:val="24"/>
              <w:szCs w:val="24"/>
              <w:lang w:val="en-US" w:eastAsia="en-US"/>
              <w14:ligatures w14:val="standardContextual"/>
            </w:rPr>
          </w:pPr>
          <w:hyperlink w:anchor="_Toc203047355" w:history="1">
            <w:r w:rsidRPr="00136962">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_Toc203047355 \h </w:instrText>
            </w:r>
            <w:r>
              <w:rPr>
                <w:noProof/>
                <w:webHidden/>
              </w:rPr>
            </w:r>
            <w:r>
              <w:rPr>
                <w:noProof/>
                <w:webHidden/>
              </w:rPr>
              <w:fldChar w:fldCharType="separate"/>
            </w:r>
            <w:r>
              <w:rPr>
                <w:noProof/>
                <w:webHidden/>
              </w:rPr>
              <w:t>4</w:t>
            </w:r>
            <w:r>
              <w:rPr>
                <w:noProof/>
                <w:webHidden/>
              </w:rPr>
              <w:fldChar w:fldCharType="end"/>
            </w:r>
          </w:hyperlink>
        </w:p>
        <w:p w14:paraId="6BF4CFE0" w14:textId="28D16533" w:rsidR="005570B7" w:rsidRDefault="005570B7">
          <w:pPr>
            <w:pStyle w:val="TOC1"/>
            <w:rPr>
              <w:noProof/>
              <w:kern w:val="2"/>
              <w:sz w:val="24"/>
              <w:szCs w:val="24"/>
              <w:lang w:val="en-US" w:eastAsia="en-US"/>
              <w14:ligatures w14:val="standardContextual"/>
            </w:rPr>
          </w:pPr>
          <w:hyperlink w:anchor="_Toc203047356" w:history="1">
            <w:r w:rsidRPr="00136962">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_Toc203047356 \h </w:instrText>
            </w:r>
            <w:r>
              <w:rPr>
                <w:noProof/>
                <w:webHidden/>
              </w:rPr>
            </w:r>
            <w:r>
              <w:rPr>
                <w:noProof/>
                <w:webHidden/>
              </w:rPr>
              <w:fldChar w:fldCharType="separate"/>
            </w:r>
            <w:r>
              <w:rPr>
                <w:noProof/>
                <w:webHidden/>
              </w:rPr>
              <w:t>4</w:t>
            </w:r>
            <w:r>
              <w:rPr>
                <w:noProof/>
                <w:webHidden/>
              </w:rPr>
              <w:fldChar w:fldCharType="end"/>
            </w:r>
          </w:hyperlink>
        </w:p>
        <w:p w14:paraId="29D7BD03" w14:textId="0EB34C7F" w:rsidR="005570B7" w:rsidRDefault="005570B7">
          <w:pPr>
            <w:pStyle w:val="TOC1"/>
            <w:tabs>
              <w:tab w:val="left" w:pos="720"/>
            </w:tabs>
            <w:rPr>
              <w:noProof/>
              <w:kern w:val="2"/>
              <w:sz w:val="24"/>
              <w:szCs w:val="24"/>
              <w:lang w:val="en-US" w:eastAsia="en-US"/>
              <w14:ligatures w14:val="standardContextual"/>
            </w:rPr>
          </w:pPr>
          <w:hyperlink w:anchor="_Toc203047357" w:history="1">
            <w:r w:rsidRPr="00136962">
              <w:rPr>
                <w:rStyle w:val="Hyperlink"/>
                <w:rFonts w:cstheme="minorHAnsi"/>
                <w:noProof/>
              </w:rPr>
              <w:t>7.</w:t>
            </w:r>
            <w:r>
              <w:rPr>
                <w:noProof/>
                <w:kern w:val="2"/>
                <w:sz w:val="24"/>
                <w:szCs w:val="24"/>
                <w:lang w:val="en-US" w:eastAsia="en-US"/>
                <w14:ligatures w14:val="standardContextual"/>
              </w:rPr>
              <w:tab/>
            </w:r>
            <w:r w:rsidRPr="00136962">
              <w:rPr>
                <w:rStyle w:val="Hyperlink"/>
                <w:rFonts w:cstheme="minorHAnsi"/>
                <w:noProof/>
              </w:rPr>
              <w:t>Pasiūlymų vertinimas</w:t>
            </w:r>
            <w:r>
              <w:rPr>
                <w:noProof/>
                <w:webHidden/>
              </w:rPr>
              <w:tab/>
            </w:r>
            <w:r>
              <w:rPr>
                <w:noProof/>
                <w:webHidden/>
              </w:rPr>
              <w:fldChar w:fldCharType="begin"/>
            </w:r>
            <w:r>
              <w:rPr>
                <w:noProof/>
                <w:webHidden/>
              </w:rPr>
              <w:instrText xml:space="preserve"> PAGEREF _Toc203047357 \h </w:instrText>
            </w:r>
            <w:r>
              <w:rPr>
                <w:noProof/>
                <w:webHidden/>
              </w:rPr>
            </w:r>
            <w:r>
              <w:rPr>
                <w:noProof/>
                <w:webHidden/>
              </w:rPr>
              <w:fldChar w:fldCharType="separate"/>
            </w:r>
            <w:r>
              <w:rPr>
                <w:noProof/>
                <w:webHidden/>
              </w:rPr>
              <w:t>5</w:t>
            </w:r>
            <w:r>
              <w:rPr>
                <w:noProof/>
                <w:webHidden/>
              </w:rPr>
              <w:fldChar w:fldCharType="end"/>
            </w:r>
          </w:hyperlink>
        </w:p>
        <w:p w14:paraId="547AE0A6" w14:textId="4C46E306" w:rsidR="005570B7" w:rsidRDefault="005570B7">
          <w:pPr>
            <w:pStyle w:val="TOC1"/>
            <w:rPr>
              <w:noProof/>
              <w:kern w:val="2"/>
              <w:sz w:val="24"/>
              <w:szCs w:val="24"/>
              <w:lang w:val="en-US" w:eastAsia="en-US"/>
              <w14:ligatures w14:val="standardContextual"/>
            </w:rPr>
          </w:pPr>
          <w:hyperlink w:anchor="_Toc203047358" w:history="1">
            <w:r w:rsidRPr="00136962">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_Toc203047358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03047351"/>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01256C65"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E031FC" w:rsidRPr="00BE3A7F">
        <w:t xml:space="preserve">Inesa Gliaudelienė, tel. +370 656 56396, el. p. </w:t>
      </w:r>
      <w:hyperlink r:id="rId12" w:history="1">
        <w:r w:rsidR="00E031FC" w:rsidRPr="00EA5FC6">
          <w:rPr>
            <w:rStyle w:val="Hyperlink"/>
          </w:rPr>
          <w:t>inesa.gliaudeliene@cpo.lt</w:t>
        </w:r>
      </w:hyperlink>
      <w:r w:rsidR="00E031FC">
        <w:t>.</w:t>
      </w:r>
    </w:p>
    <w:p w14:paraId="6446701F" w14:textId="2DFBC337" w:rsidR="00E32C8E" w:rsidRPr="00030C76" w:rsidRDefault="00F7237E" w:rsidP="00250214">
      <w:pPr>
        <w:spacing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E32C8E" w:rsidRPr="007C07E5">
        <w:rPr>
          <w:rFonts w:eastAsia="Calibri"/>
        </w:rPr>
        <w:t xml:space="preserve">: </w:t>
      </w:r>
      <w:bookmarkStart w:id="4" w:name="_Hlk173953397"/>
      <w:bookmarkStart w:id="5" w:name="_Hlk60469871"/>
      <w:r w:rsidR="00E031FC" w:rsidRPr="007C07E5">
        <w:rPr>
          <w:rFonts w:cstheme="minorHAnsi"/>
        </w:rPr>
        <w:t>VšĮ</w:t>
      </w:r>
      <w:r w:rsidR="00E031FC" w:rsidRPr="007C07E5">
        <w:rPr>
          <w:rFonts w:cstheme="minorHAnsi"/>
          <w:i/>
          <w:iCs/>
        </w:rPr>
        <w:t xml:space="preserve"> </w:t>
      </w:r>
      <w:r w:rsidR="00C25F83">
        <w:t>Lietuvos sveikatos mokslų universiteto Kauno ligonin</w:t>
      </w:r>
      <w:r w:rsidR="001078A4">
        <w:t>ei</w:t>
      </w:r>
      <w:r w:rsidR="00FA06FF">
        <w:t xml:space="preserve">, į. k. </w:t>
      </w:r>
      <w:r w:rsidR="004479B7">
        <w:t>302583800</w:t>
      </w:r>
      <w:bookmarkEnd w:id="4"/>
      <w:bookmarkEnd w:id="5"/>
      <w:r w:rsidR="0069141C" w:rsidRPr="00F143EB">
        <w:rPr>
          <w:rFonts w:ascii="Calibri" w:eastAsia="Calibri" w:hAnsi="Calibri" w:cs="Calibri"/>
          <w:color w:val="1D1C1D"/>
          <w:sz w:val="22"/>
          <w:szCs w:val="22"/>
          <w:lang w:val="en-GB"/>
        </w:rPr>
        <w:t>.</w:t>
      </w:r>
      <w:r w:rsidR="00F143EB">
        <w:rPr>
          <w:rFonts w:ascii="Calibri" w:eastAsia="Calibri" w:hAnsi="Calibri" w:cs="Calibri"/>
          <w:color w:val="1D1C1D"/>
          <w:sz w:val="22"/>
          <w:szCs w:val="22"/>
          <w:lang w:val="en-GB"/>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976748" w:rsidRPr="00E34B38">
        <w:rPr>
          <w:rFonts w:ascii="Calibri" w:eastAsia="Calibri" w:hAnsi="Calibri" w:cs="Calibri"/>
          <w:color w:val="1D1C1D"/>
          <w:sz w:val="22"/>
          <w:szCs w:val="22"/>
        </w:rPr>
        <w:t>kreipimusi į kompetentingas institucijas dėl patikros, susijusios su nacionalinio saugumo reikalavimais</w:t>
      </w:r>
      <w:r w:rsidR="00976748">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0D0F15">
        <w:rPr>
          <w:rFonts w:eastAsia="Calibri"/>
          <w:noProof/>
        </w:rPr>
        <w:t xml:space="preserve">pasirašys </w:t>
      </w:r>
      <w:r w:rsidR="00584F33" w:rsidRPr="000D0F15">
        <w:rPr>
          <w:rFonts w:cstheme="minorHAnsi"/>
        </w:rPr>
        <w:t>VšĮ</w:t>
      </w:r>
      <w:r w:rsidR="00584F33" w:rsidRPr="000D0F15">
        <w:rPr>
          <w:rFonts w:cstheme="minorHAnsi"/>
          <w:i/>
          <w:iCs/>
        </w:rPr>
        <w:t xml:space="preserve"> </w:t>
      </w:r>
      <w:r w:rsidR="00584F33" w:rsidRPr="000D0F15">
        <w:t xml:space="preserve">Lietuvos </w:t>
      </w:r>
      <w:r w:rsidR="00584F33">
        <w:t>sveikatos mokslų universiteto Kauno ligoninė, į. k. 302583800</w:t>
      </w:r>
      <w:r w:rsidR="00E32C8E" w:rsidRPr="00F143EB">
        <w:rPr>
          <w:rFonts w:eastAsia="Calibri"/>
        </w:rPr>
        <w:t>.</w:t>
      </w:r>
      <w:r w:rsidR="002B2FCD">
        <w:rPr>
          <w:rFonts w:eastAsia="Calibri"/>
        </w:rPr>
        <w:t xml:space="preserve"> </w:t>
      </w:r>
    </w:p>
    <w:p w14:paraId="2239DD1B" w14:textId="3C341DF0" w:rsidR="002F5F8E" w:rsidRDefault="002F5F8E" w:rsidP="00250214">
      <w:pPr>
        <w:pStyle w:val="ListParagraph"/>
        <w:spacing w:after="0" w:line="20" w:lineRule="atLeast"/>
        <w:ind w:left="0" w:firstLine="567"/>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451F83" w:rsidRPr="00BE3A7F">
        <w:t>pirkimo objekto nėra kataloge</w:t>
      </w:r>
      <w:r w:rsidR="008C5F5E" w:rsidRPr="6E07B99D">
        <w:rPr>
          <w:color w:val="000000" w:themeColor="text1"/>
        </w:rPr>
        <w:t xml:space="preserve">. </w:t>
      </w:r>
      <w:r w:rsidRPr="6E07B99D">
        <w:rPr>
          <w:color w:val="000000" w:themeColor="text1"/>
        </w:rPr>
        <w:t xml:space="preserve"> </w:t>
      </w:r>
    </w:p>
    <w:p w14:paraId="7B4CB6C3" w14:textId="77777777" w:rsidR="00F81216" w:rsidRDefault="00F81216" w:rsidP="00250214">
      <w:pPr>
        <w:spacing w:after="0" w:line="20" w:lineRule="atLeast"/>
        <w:ind w:firstLine="567"/>
        <w:rPr>
          <w:rFonts w:cstheme="minorHAnsi"/>
        </w:rPr>
      </w:pPr>
    </w:p>
    <w:p w14:paraId="3172A3A7" w14:textId="1478764B"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06415BFF"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2F556A57" w:rsidR="00F81216" w:rsidRPr="00CF5081" w:rsidRDefault="005E62F0" w:rsidP="007C2E94">
      <w:pPr>
        <w:pStyle w:val="ListParagraph"/>
        <w:numPr>
          <w:ilvl w:val="1"/>
          <w:numId w:val="33"/>
        </w:numPr>
        <w:tabs>
          <w:tab w:val="left" w:pos="1134"/>
        </w:tabs>
        <w:spacing w:after="0" w:line="20" w:lineRule="atLeast"/>
        <w:ind w:left="0" w:firstLine="567"/>
        <w:jc w:val="both"/>
        <w:rPr>
          <w:color w:val="00B050"/>
        </w:rPr>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6" w:name="_Hlk173955077"/>
        <w:r w:rsidR="00E54EEE" w:rsidRPr="00E54EEE">
          <w:rPr>
            <w:rStyle w:val="Hyperlink"/>
          </w:rPr>
          <w:t>Dėl Aplinkos apsaugos kriterijų taikymo, vykdant žaliuosius pirkimus, tvarkos aprašo patvirtinimo</w:t>
        </w:r>
        <w:bookmarkEnd w:id="6"/>
      </w:hyperlink>
      <w:r w:rsidRPr="2A093867">
        <w:t xml:space="preserve">“ </w:t>
      </w:r>
      <w:r w:rsidR="00105440" w:rsidRPr="00DE6827">
        <w:t>4.4.4.</w:t>
      </w:r>
      <w:r w:rsidRPr="00DE6827">
        <w:t xml:space="preserve"> </w:t>
      </w:r>
      <w:r w:rsidRPr="2A093867">
        <w:t>punktu (-</w:t>
      </w:r>
      <w:proofErr w:type="spellStart"/>
      <w:r w:rsidRPr="2A093867">
        <w:t>ais</w:t>
      </w:r>
      <w:proofErr w:type="spellEnd"/>
      <w:r w:rsidRPr="2A093867">
        <w:t xml:space="preserve">). Aplinkos apaugos kriterijai </w:t>
      </w:r>
      <w:r w:rsidRPr="000D0F15">
        <w:t xml:space="preserve">nustatyti </w:t>
      </w:r>
      <w:r w:rsidR="003D6CDA" w:rsidRPr="000D0F15">
        <w:t>Sutarties specialiosiose sąlygose</w:t>
      </w:r>
      <w:r w:rsidRPr="000D0F15">
        <w:t>.</w:t>
      </w:r>
    </w:p>
    <w:p w14:paraId="3F12B64B" w14:textId="23F2E771" w:rsidR="00A97B47" w:rsidRPr="00474B8A" w:rsidRDefault="00A97B47" w:rsidP="00250214">
      <w:pPr>
        <w:pStyle w:val="ListParagraph"/>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266F5BAD" w14:textId="77777777" w:rsidR="00A97B47" w:rsidRDefault="00A97B47" w:rsidP="00250214">
      <w:pPr>
        <w:pStyle w:val="ListParagraph"/>
        <w:tabs>
          <w:tab w:val="left" w:pos="993"/>
        </w:tabs>
        <w:spacing w:after="0" w:line="20" w:lineRule="atLeast"/>
        <w:ind w:left="0" w:firstLine="567"/>
        <w:jc w:val="both"/>
        <w:rPr>
          <w:rFonts w:eastAsia="Arial"/>
          <w:color w:val="00B050"/>
        </w:rPr>
      </w:pPr>
    </w:p>
    <w:p w14:paraId="72EF28E7" w14:textId="61993630" w:rsidR="00AF1430" w:rsidRDefault="00015FC9" w:rsidP="00250214">
      <w:pPr>
        <w:pStyle w:val="ListParagraph"/>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60D9057" w14:textId="77777777" w:rsidR="00DE76B9" w:rsidRDefault="00DE76B9" w:rsidP="00FE749A">
      <w:pPr>
        <w:pStyle w:val="ListParagraph"/>
        <w:tabs>
          <w:tab w:val="left" w:pos="851"/>
          <w:tab w:val="left" w:pos="993"/>
        </w:tabs>
        <w:spacing w:after="0" w:line="20" w:lineRule="atLeast"/>
        <w:ind w:left="0" w:firstLine="567"/>
        <w:jc w:val="both"/>
        <w:rPr>
          <w:rFonts w:cstheme="minorHAnsi"/>
          <w:lang w:eastAsia="en-US"/>
        </w:rPr>
      </w:pPr>
    </w:p>
    <w:p w14:paraId="34769008" w14:textId="77777777" w:rsidR="00FE749A" w:rsidRDefault="00E16DB6" w:rsidP="00FE749A">
      <w:pPr>
        <w:tabs>
          <w:tab w:val="left" w:pos="851"/>
          <w:tab w:val="left" w:pos="993"/>
        </w:tabs>
        <w:spacing w:after="0" w:line="20" w:lineRule="atLeast"/>
        <w:ind w:firstLine="567"/>
        <w:jc w:val="both"/>
        <w:rPr>
          <w:rFonts w:cstheme="minorHAnsi"/>
        </w:rPr>
      </w:pPr>
      <w:r>
        <w:rPr>
          <w:rFonts w:cstheme="minorHAnsi"/>
        </w:rPr>
        <w:t xml:space="preserve">1.9.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07B48C49"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7FEF8020"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w:t>
      </w:r>
      <w:r w:rsidR="00C85F84" w:rsidRPr="0038075D">
        <w:rPr>
          <w:rFonts w:cstheme="minorHAnsi"/>
        </w:rPr>
        <w:t>1</w:t>
      </w:r>
      <w:r w:rsidR="00C85F84">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A45363C"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C85F84" w:rsidRPr="0038075D">
        <w:rPr>
          <w:rFonts w:eastAsia="Arial" w:cstheme="minorHAnsi"/>
        </w:rPr>
        <w:t>1</w:t>
      </w:r>
      <w:r w:rsidR="00C85F84">
        <w:rPr>
          <w:rFonts w:eastAsia="Arial" w:cstheme="minorHAnsi"/>
        </w:rPr>
        <w:t>1</w:t>
      </w:r>
      <w:r w:rsidRPr="0038075D">
        <w:rPr>
          <w:rFonts w:eastAsia="Arial" w:cstheme="minorHAnsi"/>
        </w:rPr>
        <w:t xml:space="preserve">.1. </w:t>
      </w:r>
      <w:r w:rsidR="0029735F" w:rsidRPr="0038075D">
        <w:rPr>
          <w:rFonts w:eastAsia="Arial" w:cstheme="minorHAnsi"/>
        </w:rPr>
        <w:t>„Terminai“.</w:t>
      </w:r>
    </w:p>
    <w:p w14:paraId="6DA154FA" w14:textId="608B5FD5" w:rsidR="006C2282" w:rsidRPr="0038075D" w:rsidRDefault="006C2282" w:rsidP="00C85F8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E6827">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C85F84" w:rsidRPr="00C85F84">
        <w:rPr>
          <w:rFonts w:eastAsia="Arial" w:cstheme="minorHAnsi"/>
        </w:rPr>
        <w:t xml:space="preserve"> </w:t>
      </w:r>
      <w:r w:rsidR="00C85F84">
        <w:rPr>
          <w:rFonts w:eastAsia="Arial" w:cstheme="minorHAnsi"/>
        </w:rPr>
        <w:t xml:space="preserve">ir </w:t>
      </w:r>
      <w:r w:rsidR="00C85F84" w:rsidRPr="0038075D">
        <w:rPr>
          <w:rFonts w:eastAsia="Arial" w:cstheme="minorHAnsi"/>
        </w:rPr>
        <w:t>Techninė specifikacija</w:t>
      </w:r>
      <w:r w:rsidR="007224C9" w:rsidRPr="0038075D">
        <w:rPr>
          <w:rFonts w:eastAsia="Arial" w:cstheme="minorHAnsi"/>
        </w:rPr>
        <w:t>“</w:t>
      </w:r>
      <w:r w:rsidRPr="0038075D">
        <w:rPr>
          <w:rFonts w:eastAsia="Arial" w:cstheme="minorHAnsi"/>
        </w:rPr>
        <w:t xml:space="preserve">. </w:t>
      </w:r>
    </w:p>
    <w:p w14:paraId="01DB3D0E" w14:textId="2DA77228"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A63247" w:rsidRPr="0038075D">
        <w:rPr>
          <w:rFonts w:eastAsia="Arial" w:cstheme="minorHAnsi"/>
        </w:rPr>
        <w:t>1</w:t>
      </w:r>
      <w:r w:rsidR="00A63247">
        <w:rPr>
          <w:rFonts w:eastAsia="Arial" w:cstheme="minorHAnsi"/>
        </w:rPr>
        <w:t>1</w:t>
      </w:r>
      <w:r w:rsidRPr="0038075D">
        <w:rPr>
          <w:rFonts w:eastAsia="Arial" w:cstheme="minorHAnsi"/>
        </w:rPr>
        <w:t>.</w:t>
      </w:r>
      <w:r w:rsidR="00A63247">
        <w:rPr>
          <w:rFonts w:eastAsia="Arial" w:cstheme="minorHAnsi"/>
        </w:rPr>
        <w:t>3</w:t>
      </w:r>
      <w:r w:rsidRPr="0038075D">
        <w:rPr>
          <w:rFonts w:eastAsia="Arial" w:cstheme="minorHAnsi"/>
        </w:rPr>
        <w:t xml:space="preserve">. </w:t>
      </w:r>
      <w:bookmarkStart w:id="7" w:name="_Hlk135208144"/>
      <w:r w:rsidRPr="0038075D">
        <w:rPr>
          <w:rFonts w:eastAsia="Arial" w:cstheme="minorHAnsi"/>
        </w:rPr>
        <w:t>Tiekėjų pašalinimo pagrindai (dokumente „Kvalifikacijos ir kiti reikalavimai“)</w:t>
      </w:r>
      <w:bookmarkEnd w:id="7"/>
      <w:r w:rsidRPr="0038075D">
        <w:rPr>
          <w:rFonts w:eastAsia="Arial" w:cstheme="minorHAnsi"/>
        </w:rPr>
        <w:t>.</w:t>
      </w:r>
    </w:p>
    <w:p w14:paraId="72EB8107" w14:textId="622AF5A6"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A2278E" w:rsidRPr="0038075D">
        <w:rPr>
          <w:rFonts w:eastAsia="Arial" w:cstheme="minorHAnsi"/>
        </w:rPr>
        <w:t>1</w:t>
      </w:r>
      <w:r w:rsidR="00A2278E">
        <w:rPr>
          <w:rFonts w:eastAsia="Arial" w:cstheme="minorHAnsi"/>
        </w:rPr>
        <w:t>1</w:t>
      </w:r>
      <w:r w:rsidRPr="0038075D">
        <w:rPr>
          <w:rFonts w:eastAsia="Arial" w:cstheme="minorHAnsi"/>
        </w:rPr>
        <w:t>.</w:t>
      </w:r>
      <w:r w:rsidR="00A2278E">
        <w:rPr>
          <w:rFonts w:eastAsia="Arial" w:cstheme="minorHAnsi"/>
        </w:rPr>
        <w:t>4</w:t>
      </w:r>
      <w:r w:rsidRPr="0038075D">
        <w:rPr>
          <w:rFonts w:eastAsia="Arial" w:cstheme="minorHAnsi"/>
        </w:rPr>
        <w:t>. Kvalifikacijos ir kiti reikalavimai</w:t>
      </w:r>
      <w:r w:rsidR="00B1186E">
        <w:rPr>
          <w:rFonts w:eastAsia="Arial" w:cstheme="minorHAnsi"/>
        </w:rPr>
        <w:t xml:space="preserve"> </w:t>
      </w:r>
      <w:r w:rsidR="00B1186E" w:rsidRPr="0038075D">
        <w:rPr>
          <w:rFonts w:eastAsia="Arial" w:cstheme="minorHAnsi"/>
        </w:rPr>
        <w:t>(dokumente „Kvalifikacijos ir kiti reikalavimai“)</w:t>
      </w:r>
      <w:r w:rsidRPr="0038075D">
        <w:rPr>
          <w:rFonts w:eastAsia="Arial" w:cstheme="minorHAnsi"/>
        </w:rPr>
        <w:t>.</w:t>
      </w:r>
      <w:r w:rsidRPr="0038075D">
        <w:rPr>
          <w:rFonts w:eastAsia="Arial" w:cstheme="minorHAnsi"/>
        </w:rPr>
        <w:tab/>
      </w:r>
    </w:p>
    <w:p w14:paraId="5B42AC60" w14:textId="1B8C901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A2278E" w:rsidRPr="0038075D">
        <w:rPr>
          <w:rFonts w:eastAsia="Arial" w:cstheme="minorHAnsi"/>
        </w:rPr>
        <w:t>1</w:t>
      </w:r>
      <w:r w:rsidR="00A2278E">
        <w:rPr>
          <w:rFonts w:eastAsia="Arial" w:cstheme="minorHAnsi"/>
        </w:rPr>
        <w:t>1</w:t>
      </w:r>
      <w:r w:rsidRPr="0038075D">
        <w:rPr>
          <w:rFonts w:eastAsia="Arial" w:cstheme="minorHAnsi"/>
        </w:rPr>
        <w:t>.</w:t>
      </w:r>
      <w:r w:rsidR="00A2278E">
        <w:rPr>
          <w:rFonts w:eastAsia="Arial" w:cstheme="minorHAnsi"/>
        </w:rPr>
        <w:t>5</w:t>
      </w:r>
      <w:r w:rsidRPr="0038075D">
        <w:rPr>
          <w:rFonts w:eastAsia="Arial" w:cstheme="minorHAnsi"/>
        </w:rPr>
        <w:t>. Europos bendrasis viešųjų pirkimų dokumentas (EBVPD).</w:t>
      </w:r>
      <w:r w:rsidRPr="0038075D">
        <w:rPr>
          <w:rFonts w:eastAsia="Arial" w:cstheme="minorHAnsi"/>
        </w:rPr>
        <w:tab/>
      </w:r>
    </w:p>
    <w:p w14:paraId="24BB62F7" w14:textId="60C1DC89"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95458" w:rsidRPr="0038075D">
        <w:rPr>
          <w:rFonts w:eastAsia="Arial" w:cstheme="minorHAnsi"/>
        </w:rPr>
        <w:t>1</w:t>
      </w:r>
      <w:r w:rsidR="00095458">
        <w:rPr>
          <w:rFonts w:eastAsia="Arial" w:cstheme="minorHAnsi"/>
        </w:rPr>
        <w:t>1</w:t>
      </w:r>
      <w:r w:rsidRPr="0038075D">
        <w:rPr>
          <w:rFonts w:eastAsia="Arial" w:cstheme="minorHAnsi"/>
        </w:rPr>
        <w:t>.</w:t>
      </w:r>
      <w:r w:rsidR="00095458">
        <w:rPr>
          <w:rFonts w:eastAsia="Arial" w:cstheme="minorHAnsi"/>
        </w:rPr>
        <w:t>6</w:t>
      </w:r>
      <w:r w:rsidRPr="0038075D">
        <w:rPr>
          <w:rFonts w:eastAsia="Arial" w:cstheme="minorHAnsi"/>
        </w:rPr>
        <w:t>. Sutarties projektas.</w:t>
      </w:r>
    </w:p>
    <w:p w14:paraId="43D07698" w14:textId="29C9B6DE"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95458" w:rsidRPr="0038075D">
        <w:rPr>
          <w:rFonts w:eastAsia="Arial" w:cstheme="minorHAnsi"/>
        </w:rPr>
        <w:t>1</w:t>
      </w:r>
      <w:r w:rsidR="00095458">
        <w:rPr>
          <w:rFonts w:eastAsia="Arial" w:cstheme="minorHAnsi"/>
        </w:rPr>
        <w:t>1</w:t>
      </w:r>
      <w:r w:rsidRPr="0038075D">
        <w:rPr>
          <w:rFonts w:eastAsia="Arial" w:cstheme="minorHAnsi"/>
        </w:rPr>
        <w:t>.</w:t>
      </w:r>
      <w:r w:rsidR="00095458">
        <w:rPr>
          <w:rFonts w:eastAsia="Arial" w:cstheme="minorHAnsi"/>
        </w:rPr>
        <w:t>7</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0A25A566"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095458" w:rsidRPr="0038075D">
        <w:rPr>
          <w:rFonts w:eastAsia="Arial" w:cstheme="minorHAnsi"/>
        </w:rPr>
        <w:t>1</w:t>
      </w:r>
      <w:r w:rsidR="00095458">
        <w:rPr>
          <w:rFonts w:eastAsia="Arial" w:cstheme="minorHAnsi"/>
        </w:rPr>
        <w:t>1</w:t>
      </w:r>
      <w:r w:rsidRPr="0038075D">
        <w:rPr>
          <w:rFonts w:eastAsia="Arial" w:cstheme="minorHAnsi"/>
        </w:rPr>
        <w:t>.</w:t>
      </w:r>
      <w:r w:rsidR="00095458">
        <w:rPr>
          <w:rFonts w:eastAsia="Arial" w:cstheme="minorHAnsi"/>
        </w:rPr>
        <w:t>8</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5DEDEBC7" w14:textId="1ED44FB6" w:rsidR="00B41C66" w:rsidRPr="00F0499F" w:rsidRDefault="00507DC9" w:rsidP="00717DCC">
      <w:pPr>
        <w:pStyle w:val="Heading1"/>
        <w:spacing w:line="20" w:lineRule="atLeast"/>
        <w:contextualSpacing/>
      </w:pPr>
      <w:bookmarkStart w:id="8" w:name="_Ref39426332"/>
      <w:bookmarkStart w:id="9" w:name="_Ref39426338"/>
      <w:bookmarkStart w:id="10" w:name="_Toc126333929"/>
      <w:bookmarkStart w:id="11" w:name="_Toc203047352"/>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18E793ED" w:rsidR="00B41C66" w:rsidRPr="00DC1957" w:rsidRDefault="0089676B" w:rsidP="00105452">
      <w:pPr>
        <w:pStyle w:val="NoSpacing"/>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2C104B" w:rsidRPr="00FE749A">
        <w:rPr>
          <w:rFonts w:eastAsia="Calibri"/>
          <w:noProof/>
        </w:rPr>
        <w:t>kraujo komponentus</w:t>
      </w:r>
      <w:r w:rsidR="00B41C66" w:rsidRPr="00105452">
        <w:rPr>
          <w:rFonts w:eastAsia="Calibri"/>
        </w:rPr>
        <w:t>.</w:t>
      </w:r>
      <w:r w:rsidR="00B41C66"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CD6619">
        <w:rPr>
          <w:rFonts w:cstheme="minorHAnsi"/>
        </w:rPr>
        <w:t xml:space="preserve">Pasiūlymo forma ir </w:t>
      </w:r>
      <w:r w:rsidR="00047F02">
        <w:rPr>
          <w:rFonts w:cstheme="minorHAnsi"/>
        </w:rPr>
        <w:t>Techninė specifikacija“</w:t>
      </w:r>
      <w:r w:rsidR="00B41C66" w:rsidRPr="00DC1957">
        <w:rPr>
          <w:rFonts w:cstheme="minorHAnsi"/>
        </w:rPr>
        <w:t>.</w:t>
      </w:r>
    </w:p>
    <w:p w14:paraId="1BA2D556" w14:textId="77777777" w:rsidR="005E472C" w:rsidRDefault="005E472C" w:rsidP="00105452">
      <w:pPr>
        <w:pStyle w:val="NoSpacing"/>
        <w:spacing w:line="20" w:lineRule="atLeast"/>
        <w:ind w:firstLine="567"/>
        <w:contextualSpacing/>
        <w:jc w:val="both"/>
        <w:rPr>
          <w:rFonts w:cstheme="minorHAnsi"/>
        </w:rPr>
      </w:pPr>
    </w:p>
    <w:p w14:paraId="49B1DD57" w14:textId="67388091" w:rsidR="00E93F89" w:rsidRPr="00CE28F2" w:rsidRDefault="00507DC9" w:rsidP="00105452">
      <w:pPr>
        <w:pStyle w:val="NoSpacing"/>
        <w:spacing w:line="20" w:lineRule="atLeast"/>
        <w:ind w:firstLine="567"/>
        <w:contextualSpacing/>
        <w:jc w:val="both"/>
        <w:rPr>
          <w:rFonts w:cstheme="minorHAnsi"/>
        </w:rPr>
      </w:pPr>
      <w:r>
        <w:rPr>
          <w:rFonts w:cstheme="minorHAnsi"/>
        </w:rPr>
        <w:t>2.2</w:t>
      </w:r>
      <w:r w:rsidR="0089676B">
        <w:rPr>
          <w:rFonts w:cstheme="minorHAnsi"/>
        </w:rPr>
        <w:t xml:space="preserve">. </w:t>
      </w:r>
      <w:r w:rsidR="00B41C66" w:rsidRPr="00F0499F">
        <w:rPr>
          <w:rFonts w:cstheme="minorHAnsi"/>
        </w:rPr>
        <w:t xml:space="preserve">Pirkimo objektas skaidomas į </w:t>
      </w:r>
      <w:r w:rsidR="0026259D">
        <w:rPr>
          <w:rFonts w:cstheme="minorHAnsi"/>
        </w:rPr>
        <w:t xml:space="preserve">5 (penkias) </w:t>
      </w:r>
      <w:r w:rsidR="00B41C66" w:rsidRPr="00F0499F">
        <w:rPr>
          <w:rFonts w:cstheme="minorHAnsi"/>
        </w:rPr>
        <w:t>dalis (-</w:t>
      </w:r>
      <w:proofErr w:type="spellStart"/>
      <w:r w:rsidR="00B41C66" w:rsidRPr="00F0499F">
        <w:rPr>
          <w:rFonts w:cstheme="minorHAnsi"/>
        </w:rPr>
        <w:t>ių</w:t>
      </w:r>
      <w:proofErr w:type="spellEnd"/>
      <w:r w:rsidR="00B41C66" w:rsidRPr="00F0499F">
        <w:rPr>
          <w:rFonts w:cstheme="minorHAnsi"/>
        </w:rPr>
        <w:t xml:space="preserve">),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12"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6773B6" w:rsidRPr="00F0499F">
        <w:rPr>
          <w:rFonts w:cstheme="minorHAnsi"/>
        </w:rPr>
        <w:t>pried</w:t>
      </w:r>
      <w:r w:rsidR="00397BC6">
        <w:rPr>
          <w:rFonts w:cstheme="minorHAnsi"/>
        </w:rPr>
        <w:t>uos</w:t>
      </w:r>
      <w:r w:rsidR="006773B6" w:rsidRPr="00F0499F">
        <w:rPr>
          <w:rFonts w:cstheme="minorHAnsi"/>
        </w:rPr>
        <w:t>e</w:t>
      </w:r>
      <w:bookmarkEnd w:id="12"/>
      <w:r w:rsidR="00397BC6">
        <w:rPr>
          <w:rFonts w:cstheme="minorHAnsi"/>
        </w:rPr>
        <w:t xml:space="preserve"> „Pasiūlymo forma ir Techninė specifikacija“</w:t>
      </w:r>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6A3033" w:rsidRPr="00FE749A">
        <w:t xml:space="preserve">vieną sutartį dėl </w:t>
      </w:r>
      <w:r w:rsidR="00111429" w:rsidRPr="00FE749A">
        <w:t>p</w:t>
      </w:r>
      <w:r w:rsidR="006A3033" w:rsidRPr="00FE749A">
        <w:t>irkimo dalių, dėl kurių laimėtoju nustatytas tas pats tiekėjas</w:t>
      </w:r>
      <w:r w:rsidR="003F7FE3" w:rsidRPr="00FE749A">
        <w:t>.</w:t>
      </w:r>
      <w:r w:rsidR="00890E54" w:rsidRPr="00FE749A">
        <w:t xml:space="preserve"> </w:t>
      </w:r>
      <w:r w:rsidR="00B40564" w:rsidRPr="00FE749A">
        <w:t>P</w:t>
      </w:r>
      <w:r w:rsidR="000D3381" w:rsidRPr="00FE749A">
        <w:t xml:space="preserve">asiūlymai gali būti teikiami vienai, kelioms arba </w:t>
      </w:r>
      <w:r w:rsidR="000D3381" w:rsidRPr="000D3381">
        <w:t>visoms pirkimo dalims</w:t>
      </w:r>
      <w:r w:rsidR="000D3381">
        <w:t xml:space="preserve">. </w:t>
      </w:r>
      <w:r w:rsidR="009B4101" w:rsidRPr="00B40564">
        <w:t xml:space="preserve">Pasiūlymas turi būti pateiktas visai siūlomos pirkimo dalies </w:t>
      </w:r>
      <w:r w:rsidR="009B4101" w:rsidRPr="00B40564">
        <w:lastRenderedPageBreak/>
        <w:t>specia</w:t>
      </w:r>
      <w:r w:rsidR="00A65E97" w:rsidRPr="00B40564">
        <w:t>l</w:t>
      </w:r>
      <w:r w:rsidR="009B4101" w:rsidRPr="00B40564">
        <w:t>iųjų</w:t>
      </w:r>
      <w:r w:rsidR="00A65E97" w:rsidRPr="00B40564">
        <w:t xml:space="preserve"> </w:t>
      </w:r>
      <w:r w:rsidR="009B4101" w:rsidRPr="00B40564">
        <w:t xml:space="preserve">pirkimo sąlygų </w:t>
      </w:r>
      <w:r w:rsidR="00A65E97" w:rsidRPr="00B40564">
        <w:t>priede „</w:t>
      </w:r>
      <w:r w:rsidR="00A36623">
        <w:rPr>
          <w:rFonts w:cstheme="minorHAnsi"/>
        </w:rPr>
        <w:t>Pasiūlymo forma</w:t>
      </w:r>
      <w:r w:rsidR="00A36623" w:rsidRPr="00B40564">
        <w:t xml:space="preserve"> </w:t>
      </w:r>
      <w:r w:rsidR="00A36623">
        <w:t xml:space="preserve">ir </w:t>
      </w:r>
      <w:r w:rsidR="009B4101" w:rsidRPr="00B40564">
        <w:t>Techninė</w:t>
      </w:r>
      <w:r w:rsidR="00A65E97" w:rsidRPr="00B40564">
        <w:t xml:space="preserve"> </w:t>
      </w:r>
      <w:r w:rsidR="009B4101" w:rsidRPr="00B40564">
        <w:t>specifikacij</w:t>
      </w:r>
      <w:r w:rsidR="00A65E97" w:rsidRPr="00B40564">
        <w:t>a“</w:t>
      </w:r>
      <w:r w:rsidR="009B4101" w:rsidRPr="00B40564">
        <w:t xml:space="preserve"> nurodytai pirkimo objekto apimčiai, neskaidant jos smulkiau</w:t>
      </w:r>
      <w:r w:rsidR="00A65E97">
        <w:t>.</w:t>
      </w:r>
    </w:p>
    <w:p w14:paraId="0FBC4F8A" w14:textId="77777777" w:rsidR="005E472C" w:rsidRDefault="005E472C" w:rsidP="00105452">
      <w:pPr>
        <w:pStyle w:val="NoSpacing"/>
        <w:spacing w:line="20" w:lineRule="atLeast"/>
        <w:ind w:firstLine="567"/>
        <w:contextualSpacing/>
        <w:jc w:val="both"/>
        <w:rPr>
          <w:rFonts w:cstheme="minorHAnsi"/>
          <w:color w:val="FF0000"/>
        </w:rPr>
      </w:pPr>
    </w:p>
    <w:p w14:paraId="0CA81FB8" w14:textId="16B2B464" w:rsidR="00325243" w:rsidRDefault="00815D5F" w:rsidP="00A36623">
      <w:pPr>
        <w:pStyle w:val="ListParagraph"/>
        <w:spacing w:after="0" w:line="20" w:lineRule="atLeast"/>
        <w:ind w:left="0" w:firstLine="567"/>
        <w:jc w:val="both"/>
        <w:rPr>
          <w:rFonts w:cstheme="minorHAnsi"/>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0BF2D5A" w:rsidR="00004521" w:rsidRDefault="00004521" w:rsidP="00105452">
      <w:pPr>
        <w:pStyle w:val="ListParagraph"/>
        <w:spacing w:after="0" w:line="20" w:lineRule="atLeast"/>
        <w:ind w:left="0" w:firstLine="567"/>
        <w:jc w:val="both"/>
        <w:rPr>
          <w:rFonts w:cstheme="minorHAnsi"/>
        </w:rPr>
      </w:pPr>
      <w:r>
        <w:rPr>
          <w:rFonts w:cstheme="minorHAnsi"/>
        </w:rPr>
        <w:t>2.</w:t>
      </w:r>
      <w:r w:rsidR="006E5049">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71C165" w14:textId="77777777" w:rsidR="004A4373" w:rsidRDefault="004A4373" w:rsidP="00105452">
      <w:pPr>
        <w:pStyle w:val="ListParagraph"/>
        <w:spacing w:after="0" w:line="20" w:lineRule="atLeast"/>
        <w:ind w:left="0" w:firstLine="567"/>
        <w:jc w:val="both"/>
        <w:rPr>
          <w:rFonts w:cstheme="minorHAnsi"/>
        </w:rPr>
      </w:pPr>
    </w:p>
    <w:p w14:paraId="3A422005" w14:textId="51C63CC1" w:rsidR="00B176FD" w:rsidRPr="00FE749A" w:rsidRDefault="006E5049" w:rsidP="00105452">
      <w:pPr>
        <w:pStyle w:val="ListParagraph"/>
        <w:spacing w:after="0" w:line="20" w:lineRule="atLeast"/>
        <w:ind w:left="0" w:firstLine="567"/>
        <w:jc w:val="both"/>
        <w:rPr>
          <w:rFonts w:cstheme="minorHAnsi"/>
        </w:rPr>
      </w:pPr>
      <w:r w:rsidRPr="00FE749A">
        <w:rPr>
          <w:rFonts w:cstheme="minorHAnsi"/>
        </w:rPr>
        <w:t>2.5</w:t>
      </w:r>
      <w:r w:rsidR="00862DB8" w:rsidRPr="00FE749A">
        <w:rPr>
          <w:rFonts w:cstheme="minorHAnsi"/>
          <w:iCs/>
        </w:rPr>
        <w:t>.</w:t>
      </w:r>
      <w:r w:rsidR="00862DB8" w:rsidRPr="00FE749A">
        <w:rPr>
          <w:rFonts w:cstheme="minorHAnsi"/>
          <w:i/>
        </w:rPr>
        <w:t xml:space="preserve"> </w:t>
      </w:r>
      <w:r w:rsidR="00B176FD" w:rsidRPr="00FE749A">
        <w:rPr>
          <w:rFonts w:cstheme="minorHAnsi"/>
        </w:rPr>
        <w:t xml:space="preserve">Perkančioji organizacija nerengs susitikimo su tiekėjais dėl pirkimo </w:t>
      </w:r>
      <w:r w:rsidR="004257A5" w:rsidRPr="00FE749A">
        <w:rPr>
          <w:rFonts w:cstheme="minorHAnsi"/>
        </w:rPr>
        <w:t>sąlyg</w:t>
      </w:r>
      <w:r w:rsidR="00B176FD" w:rsidRPr="00FE749A">
        <w:rPr>
          <w:rFonts w:cstheme="minorHAnsi"/>
        </w:rPr>
        <w:t>ų</w:t>
      </w:r>
      <w:r w:rsidR="00946722" w:rsidRPr="00FE749A">
        <w:rPr>
          <w:rFonts w:cstheme="minorHAnsi"/>
        </w:rPr>
        <w:t xml:space="preserve"> paaiškinimo</w:t>
      </w:r>
      <w:r w:rsidR="00B176FD" w:rsidRPr="00FE749A">
        <w:rPr>
          <w:rFonts w:cstheme="minorHAnsi"/>
        </w:rPr>
        <w:t>.</w:t>
      </w:r>
    </w:p>
    <w:p w14:paraId="2AF2B516" w14:textId="77777777" w:rsidR="00413D96" w:rsidRPr="00FE749A" w:rsidRDefault="00413D96" w:rsidP="00105452">
      <w:pPr>
        <w:pStyle w:val="Body2"/>
        <w:spacing w:after="0" w:line="20" w:lineRule="atLeast"/>
        <w:ind w:firstLine="567"/>
        <w:rPr>
          <w:rFonts w:asciiTheme="minorHAnsi" w:hAnsiTheme="minorHAnsi" w:cstheme="minorHAnsi"/>
          <w:i/>
          <w:color w:val="auto"/>
          <w:lang w:val="lt-LT"/>
        </w:rPr>
      </w:pPr>
    </w:p>
    <w:p w14:paraId="24A7FE06" w14:textId="0AD41257" w:rsidR="00BE0587" w:rsidRDefault="003B6EC8" w:rsidP="00105452">
      <w:pPr>
        <w:pStyle w:val="ListParagraph"/>
        <w:spacing w:after="0" w:line="20" w:lineRule="atLeast"/>
        <w:ind w:left="0" w:firstLine="567"/>
        <w:jc w:val="both"/>
        <w:rPr>
          <w:rFonts w:cstheme="minorHAnsi"/>
        </w:rPr>
      </w:pPr>
      <w:r w:rsidRPr="00FE749A">
        <w:rPr>
          <w:rFonts w:eastAsiaTheme="minorHAnsi" w:cstheme="minorHAnsi"/>
          <w:lang w:eastAsia="en-US"/>
        </w:rPr>
        <w:t>2.</w:t>
      </w:r>
      <w:r w:rsidR="003D5B65" w:rsidRPr="00FE749A">
        <w:rPr>
          <w:rFonts w:eastAsiaTheme="minorHAnsi" w:cstheme="minorHAnsi"/>
          <w:lang w:eastAsia="en-US"/>
        </w:rPr>
        <w:t>6</w:t>
      </w:r>
      <w:r w:rsidRPr="00FE749A">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bookmarkStart w:id="17" w:name="_Toc203047353"/>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w:t>
      </w:r>
      <w:bookmarkEnd w:id="16"/>
      <w:r>
        <w:rPr>
          <w:rFonts w:asciiTheme="minorHAnsi" w:hAnsiTheme="minorHAnsi" w:cstheme="minorHAnsi"/>
        </w:rPr>
        <w:t>reikalaujama kvalifikacija</w:t>
      </w:r>
      <w:bookmarkEnd w:id="17"/>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8"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8"/>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790473DD" w:rsidR="00C66D2A" w:rsidRPr="00C66D2A" w:rsidRDefault="00C66D2A" w:rsidP="00EE0601">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dokumentą (EBVPD), kuriame jis deklaruoja, kad atitinka kvalifikacijos reikalavimus (forma pateikiama specialiųjų pirkimo sąlygų priede).</w:t>
      </w:r>
    </w:p>
    <w:p w14:paraId="73A122E3" w14:textId="1B789D6C" w:rsidR="00921F9F" w:rsidRPr="00185DD5" w:rsidRDefault="0050438C" w:rsidP="00EE0601">
      <w:pPr>
        <w:spacing w:after="0" w:line="20" w:lineRule="atLeast"/>
        <w:ind w:firstLine="567"/>
        <w:jc w:val="both"/>
        <w:rPr>
          <w:bCs/>
          <w:iCs/>
        </w:rPr>
      </w:pPr>
      <w:r w:rsidRPr="00185DD5">
        <w:rPr>
          <w:bCs/>
          <w:iCs/>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lastRenderedPageBreak/>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D4F16E3" w14:textId="267E3F54" w:rsidR="00701577" w:rsidRPr="0002541F" w:rsidRDefault="00701577" w:rsidP="00A01BF9">
      <w:pPr>
        <w:spacing w:after="0" w:line="20" w:lineRule="atLeast"/>
        <w:ind w:firstLine="567"/>
        <w:jc w:val="both"/>
        <w:rPr>
          <w:i/>
          <w:iCs/>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bookmarkStart w:id="22" w:name="_Toc203047354"/>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9"/>
      <w:bookmarkEnd w:id="20"/>
      <w:bookmarkEnd w:id="21"/>
      <w:bookmarkEnd w:id="22"/>
    </w:p>
    <w:p w14:paraId="12E6CEC2" w14:textId="77777777" w:rsidR="00F435BA" w:rsidRPr="00F17C5B" w:rsidRDefault="00922A25" w:rsidP="00EE0601">
      <w:pPr>
        <w:spacing w:after="0" w:line="20" w:lineRule="atLeast"/>
        <w:ind w:firstLine="567"/>
        <w:jc w:val="both"/>
        <w:rPr>
          <w:rFonts w:cstheme="minorHAnsi"/>
        </w:rPr>
      </w:pPr>
      <w:bookmarkStart w:id="23" w:name="_Hlk58833772"/>
      <w:r w:rsidRPr="00F17C5B">
        <w:rPr>
          <w:rFonts w:cstheme="minorHAnsi"/>
        </w:rPr>
        <w:t>4.1. Pasiūlymą sudaro pateiktų dokumentų visuma. Tiekėjas turi pateikti:</w:t>
      </w:r>
      <w:r w:rsidRPr="00F17C5B">
        <w:rPr>
          <w:rFonts w:cstheme="minorHAnsi"/>
        </w:rPr>
        <w:tab/>
      </w:r>
    </w:p>
    <w:p w14:paraId="414F8868" w14:textId="26EB36FC"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4"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4"/>
      <w:r w:rsidRPr="00F17C5B">
        <w:rPr>
          <w:rFonts w:cstheme="minorHAnsi"/>
        </w:rPr>
        <w:t>priedą „Pasiūlymo forma</w:t>
      </w:r>
      <w:r w:rsidR="00411214">
        <w:rPr>
          <w:rFonts w:cstheme="minorHAnsi"/>
        </w:rPr>
        <w:t xml:space="preserve"> ir Techninė specifikacija</w:t>
      </w:r>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1F1F4E27"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r w:rsidR="00411214" w:rsidRPr="00411214">
        <w:rPr>
          <w:rFonts w:cstheme="minorHAnsi"/>
        </w:rPr>
        <w:t xml:space="preserve"> </w:t>
      </w:r>
      <w:r w:rsidR="00411214">
        <w:rPr>
          <w:rFonts w:cstheme="minorHAnsi"/>
        </w:rPr>
        <w:t>ir Techninė specifikacija</w:t>
      </w:r>
      <w:r w:rsidRPr="00F17C5B">
        <w:rPr>
          <w:rFonts w:cstheme="minorHAnsi"/>
        </w:rPr>
        <w:t>“.</w:t>
      </w:r>
    </w:p>
    <w:p w14:paraId="23654517" w14:textId="77777777" w:rsidR="00922A25" w:rsidRPr="00F17C5B" w:rsidRDefault="00922A25" w:rsidP="00EE0601">
      <w:pPr>
        <w:spacing w:after="0" w:line="20" w:lineRule="atLeast"/>
        <w:ind w:firstLine="567"/>
        <w:jc w:val="both"/>
        <w:rPr>
          <w:rFonts w:cstheme="minorHAnsi"/>
          <w:b/>
          <w:bCs/>
        </w:rPr>
      </w:pPr>
    </w:p>
    <w:bookmarkEnd w:id="23"/>
    <w:p w14:paraId="26E8E420" w14:textId="54505288" w:rsidR="00436DD3" w:rsidRDefault="00B96957" w:rsidP="00EB0EDD">
      <w:pPr>
        <w:pStyle w:val="ListParagraph"/>
        <w:spacing w:line="20" w:lineRule="atLeast"/>
        <w:ind w:left="0" w:firstLine="567"/>
        <w:jc w:val="both"/>
      </w:pPr>
      <w:r>
        <w:t>4.</w:t>
      </w:r>
      <w:r w:rsidR="00EB14DC">
        <w:t>2</w:t>
      </w:r>
      <w:r>
        <w:t xml:space="preserve">. </w:t>
      </w:r>
      <w:r w:rsidR="008D5545" w:rsidRPr="008D5545">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70C893A" w14:textId="77777777" w:rsidR="00436DD3" w:rsidRDefault="00436DD3" w:rsidP="00EE0601">
      <w:pPr>
        <w:pStyle w:val="ListParagraph"/>
        <w:spacing w:line="20" w:lineRule="atLeast"/>
        <w:ind w:left="0" w:firstLine="567"/>
        <w:jc w:val="both"/>
        <w:rPr>
          <w:rFonts w:eastAsia="Arial"/>
        </w:rPr>
      </w:pPr>
    </w:p>
    <w:p w14:paraId="4172BF9D" w14:textId="2579835B"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03047355"/>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ListParagraph"/>
        <w:spacing w:after="0" w:line="20" w:lineRule="atLeast"/>
        <w:ind w:left="0" w:firstLine="567"/>
        <w:jc w:val="both"/>
      </w:pP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03047356"/>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597218">
      <w:pPr>
        <w:pStyle w:val="Body2"/>
        <w:spacing w:line="20" w:lineRule="atLeast"/>
        <w:ind w:left="567"/>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26333936"/>
      <w:bookmarkStart w:id="45" w:name="_Toc203047357"/>
      <w:r w:rsidRPr="00B47B85">
        <w:rPr>
          <w:rFonts w:asciiTheme="minorHAnsi" w:hAnsiTheme="minorHAnsi" w:cstheme="minorHAnsi"/>
        </w:rPr>
        <w:lastRenderedPageBreak/>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46E1A60B" w14:textId="28AED7CF"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6"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6"/>
      <w:r w:rsidR="00090235" w:rsidRPr="00F0499F">
        <w:rPr>
          <w:rFonts w:eastAsia="Calibri" w:cstheme="minorHAnsi"/>
        </w:rPr>
        <w:t>priede</w:t>
      </w:r>
      <w:r w:rsidR="00B70F54">
        <w:rPr>
          <w:rFonts w:eastAsia="Calibri" w:cstheme="minorHAnsi"/>
        </w:rPr>
        <w:t xml:space="preserve"> „Pasiūlymo forma</w:t>
      </w:r>
      <w:r w:rsidR="00EA3C1C">
        <w:rPr>
          <w:rFonts w:eastAsia="Calibri" w:cstheme="minorHAnsi"/>
        </w:rPr>
        <w:t xml:space="preserve"> ir Techninė specifikacija</w:t>
      </w:r>
      <w:r w:rsidR="00B70F54">
        <w:rPr>
          <w:rFonts w:eastAsia="Calibri" w:cstheme="minorHAnsi"/>
        </w:rPr>
        <w:t>“</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63648FBA" w14:textId="0A711637" w:rsidR="005E18D4" w:rsidRPr="003E3E5D" w:rsidRDefault="005E18D4" w:rsidP="006D0631">
      <w:pPr>
        <w:spacing w:after="0" w:line="20" w:lineRule="atLeast"/>
        <w:ind w:firstLine="567"/>
        <w:jc w:val="both"/>
        <w:rPr>
          <w:rFonts w:eastAsiaTheme="minorHAnsi" w:cstheme="minorHAnsi"/>
          <w:color w:val="FF0000"/>
        </w:rPr>
      </w:pPr>
    </w:p>
    <w:p w14:paraId="313FDE6C" w14:textId="212A5E1F" w:rsidR="00D734C6" w:rsidRPr="00F0499F" w:rsidRDefault="005E18D4" w:rsidP="006B0359">
      <w:pPr>
        <w:spacing w:after="0" w:line="20" w:lineRule="atLeast"/>
        <w:ind w:firstLine="567"/>
        <w:jc w:val="both"/>
      </w:pPr>
      <w:r w:rsidRPr="007B32B4">
        <w:rPr>
          <w:rFonts w:eastAsiaTheme="minorHAnsi" w:cstheme="minorHAnsi"/>
          <w:bCs/>
          <w:iCs/>
        </w:rPr>
        <w:t>7.</w:t>
      </w:r>
      <w:r w:rsidR="008C71DF">
        <w:rPr>
          <w:rFonts w:eastAsiaTheme="minorHAnsi" w:cstheme="minorHAnsi"/>
          <w:bCs/>
          <w:iCs/>
        </w:rPr>
        <w:t>2</w:t>
      </w:r>
      <w:r w:rsidRPr="007B32B4">
        <w:rPr>
          <w:rFonts w:eastAsiaTheme="minorHAnsi" w:cstheme="minorHAnsi"/>
          <w:bCs/>
          <w:iCs/>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laimėtoju </w:t>
      </w:r>
      <w:r w:rsidR="00D734C6" w:rsidRPr="006B0359">
        <w:t>dėl visų pirkimo objekto dalių</w:t>
      </w:r>
      <w:r w:rsidR="006B0359">
        <w:t>.</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26333937"/>
      <w:bookmarkStart w:id="50" w:name="_Toc203047358"/>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7"/>
      <w:bookmarkEnd w:id="48"/>
      <w:bookmarkEnd w:id="49"/>
      <w:r w:rsidR="00F848E0">
        <w:rPr>
          <w:rFonts w:asciiTheme="minorHAnsi" w:hAnsiTheme="minorHAnsi" w:cstheme="minorHAnsi"/>
        </w:rPr>
        <w:t>pasirašymas ir sąlygos</w:t>
      </w:r>
      <w:bookmarkEnd w:id="50"/>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8F06" w14:textId="77777777" w:rsidR="006E497B" w:rsidRDefault="006E497B" w:rsidP="00D05666">
      <w:r>
        <w:separator/>
      </w:r>
    </w:p>
  </w:endnote>
  <w:endnote w:type="continuationSeparator" w:id="0">
    <w:p w14:paraId="619F67B1" w14:textId="77777777" w:rsidR="006E497B" w:rsidRDefault="006E497B" w:rsidP="00D05666">
      <w:r>
        <w:continuationSeparator/>
      </w:r>
    </w:p>
  </w:endnote>
  <w:endnote w:type="continuationNotice" w:id="1">
    <w:p w14:paraId="7FF548AF" w14:textId="77777777" w:rsidR="006E497B" w:rsidRDefault="006E4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AD63" w14:textId="77777777" w:rsidR="006E497B" w:rsidRDefault="006E497B" w:rsidP="00D05666">
      <w:r>
        <w:separator/>
      </w:r>
    </w:p>
  </w:footnote>
  <w:footnote w:type="continuationSeparator" w:id="0">
    <w:p w14:paraId="05816859" w14:textId="77777777" w:rsidR="006E497B" w:rsidRDefault="006E497B" w:rsidP="00D05666">
      <w:r>
        <w:continuationSeparator/>
      </w:r>
    </w:p>
  </w:footnote>
  <w:footnote w:type="continuationNotice" w:id="1">
    <w:p w14:paraId="42D300F8" w14:textId="77777777" w:rsidR="006E497B" w:rsidRDefault="006E497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458"/>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15"/>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40"/>
    <w:rsid w:val="00105452"/>
    <w:rsid w:val="00105698"/>
    <w:rsid w:val="001059F7"/>
    <w:rsid w:val="00105BA3"/>
    <w:rsid w:val="00105FA3"/>
    <w:rsid w:val="001072BE"/>
    <w:rsid w:val="0010779C"/>
    <w:rsid w:val="001078A4"/>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5D22"/>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77F"/>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59D"/>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2C7"/>
    <w:rsid w:val="002B6251"/>
    <w:rsid w:val="002B6B9E"/>
    <w:rsid w:val="002B6FF7"/>
    <w:rsid w:val="002B75F7"/>
    <w:rsid w:val="002C104B"/>
    <w:rsid w:val="002C1269"/>
    <w:rsid w:val="002C14B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93A"/>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B65"/>
    <w:rsid w:val="003D5EC9"/>
    <w:rsid w:val="003D6258"/>
    <w:rsid w:val="003D6501"/>
    <w:rsid w:val="003D672B"/>
    <w:rsid w:val="003D6BCA"/>
    <w:rsid w:val="003D6CD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214"/>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9B7"/>
    <w:rsid w:val="00447B36"/>
    <w:rsid w:val="00447D54"/>
    <w:rsid w:val="00450415"/>
    <w:rsid w:val="0045073B"/>
    <w:rsid w:val="00450767"/>
    <w:rsid w:val="004512A8"/>
    <w:rsid w:val="0045134B"/>
    <w:rsid w:val="004516A3"/>
    <w:rsid w:val="00451781"/>
    <w:rsid w:val="0045184C"/>
    <w:rsid w:val="00451AF7"/>
    <w:rsid w:val="00451F83"/>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5A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6A9"/>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0B7"/>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4F33"/>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3E5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9B"/>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5A11"/>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2C8"/>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359"/>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97B"/>
    <w:rsid w:val="006E5049"/>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4AAA"/>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07E5"/>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0E08"/>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1DF"/>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5E2"/>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18E"/>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1B"/>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1BF9"/>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278E"/>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1E92"/>
    <w:rsid w:val="00A322CD"/>
    <w:rsid w:val="00A32686"/>
    <w:rsid w:val="00A32BE9"/>
    <w:rsid w:val="00A32C66"/>
    <w:rsid w:val="00A32DFF"/>
    <w:rsid w:val="00A32F85"/>
    <w:rsid w:val="00A33366"/>
    <w:rsid w:val="00A33684"/>
    <w:rsid w:val="00A343F4"/>
    <w:rsid w:val="00A3512C"/>
    <w:rsid w:val="00A351CC"/>
    <w:rsid w:val="00A36623"/>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EF1"/>
    <w:rsid w:val="00A57036"/>
    <w:rsid w:val="00A571AB"/>
    <w:rsid w:val="00A5749C"/>
    <w:rsid w:val="00A5751B"/>
    <w:rsid w:val="00A60616"/>
    <w:rsid w:val="00A6076B"/>
    <w:rsid w:val="00A61166"/>
    <w:rsid w:val="00A6180D"/>
    <w:rsid w:val="00A62C51"/>
    <w:rsid w:val="00A63247"/>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186E"/>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83"/>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5F84"/>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30A"/>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619"/>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4D2"/>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850"/>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26"/>
    <w:rsid w:val="00D551E2"/>
    <w:rsid w:val="00D5696B"/>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EA5"/>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827"/>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31FC"/>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16DB6"/>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C1C"/>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0EDD"/>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490"/>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6FF"/>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74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49A"/>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esa.gliaude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1913</Words>
  <Characters>10906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49</cp:revision>
  <dcterms:created xsi:type="dcterms:W3CDTF">2025-07-10T08:22:00Z</dcterms:created>
  <dcterms:modified xsi:type="dcterms:W3CDTF">2025-07-10T11:43:00Z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